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4A" w:rsidRDefault="0095544A" w:rsidP="0095544A">
      <w:pPr>
        <w:jc w:val="both"/>
        <w:rPr>
          <w:lang w:val="es-CO"/>
        </w:rPr>
      </w:pPr>
      <w:r>
        <w:rPr>
          <w:lang w:val="es-CO"/>
        </w:rPr>
        <w:t>Santiago de Cali, Agosto 25 del 2.009</w:t>
      </w:r>
    </w:p>
    <w:p w:rsidR="0095544A" w:rsidRDefault="0095544A" w:rsidP="0095544A">
      <w:pPr>
        <w:jc w:val="both"/>
        <w:rPr>
          <w:b/>
          <w:lang w:val="es-CO"/>
        </w:rPr>
      </w:pPr>
      <w:r>
        <w:rPr>
          <w:b/>
          <w:lang w:val="es-CO"/>
        </w:rPr>
        <w:t>ACTA DE REUNION DE NIVEL NUMERO 004</w:t>
      </w:r>
    </w:p>
    <w:p w:rsidR="0095544A" w:rsidRDefault="0095544A" w:rsidP="0095544A">
      <w:pPr>
        <w:jc w:val="both"/>
        <w:rPr>
          <w:lang w:val="es-CO"/>
        </w:rPr>
      </w:pPr>
      <w:r>
        <w:rPr>
          <w:b/>
          <w:lang w:val="es-CO"/>
        </w:rPr>
        <w:t>ASISTENTES</w:t>
      </w:r>
      <w:r>
        <w:rPr>
          <w:lang w:val="es-CO"/>
        </w:rPr>
        <w:t xml:space="preserve">: Sidey </w:t>
      </w:r>
      <w:proofErr w:type="spellStart"/>
      <w:r>
        <w:rPr>
          <w:lang w:val="es-CO"/>
        </w:rPr>
        <w:t>Viedman</w:t>
      </w:r>
      <w:proofErr w:type="spellEnd"/>
      <w:r>
        <w:rPr>
          <w:lang w:val="es-CO"/>
        </w:rPr>
        <w:t xml:space="preserve">, Claudia </w:t>
      </w:r>
      <w:proofErr w:type="spellStart"/>
      <w:r>
        <w:rPr>
          <w:lang w:val="es-CO"/>
        </w:rPr>
        <w:t>Madriñan</w:t>
      </w:r>
      <w:proofErr w:type="spellEnd"/>
      <w:r>
        <w:rPr>
          <w:lang w:val="es-CO"/>
        </w:rPr>
        <w:t xml:space="preserve">, Martha Parra, </w:t>
      </w:r>
      <w:proofErr w:type="spellStart"/>
      <w:r>
        <w:rPr>
          <w:lang w:val="es-CO"/>
        </w:rPr>
        <w:t>Maria</w:t>
      </w:r>
      <w:proofErr w:type="spellEnd"/>
      <w:r>
        <w:rPr>
          <w:lang w:val="es-CO"/>
        </w:rPr>
        <w:t xml:space="preserve">  Elena Valencia, Aura María Caicedo, María Elisa Giraldo (Reemplazo de Ana Patricia </w:t>
      </w:r>
      <w:proofErr w:type="spellStart"/>
      <w:r>
        <w:rPr>
          <w:lang w:val="es-CO"/>
        </w:rPr>
        <w:t>Ortíz</w:t>
      </w:r>
      <w:proofErr w:type="spellEnd"/>
      <w:r>
        <w:rPr>
          <w:lang w:val="es-CO"/>
        </w:rPr>
        <w:t xml:space="preserve">), Claudia Cristina Herrera, Clara Inés </w:t>
      </w:r>
      <w:proofErr w:type="spellStart"/>
      <w:r>
        <w:rPr>
          <w:lang w:val="es-CO"/>
        </w:rPr>
        <w:t>Fletcher</w:t>
      </w:r>
      <w:proofErr w:type="spellEnd"/>
      <w:r>
        <w:rPr>
          <w:lang w:val="es-CO"/>
        </w:rPr>
        <w:t xml:space="preserve">, </w:t>
      </w:r>
      <w:proofErr w:type="spellStart"/>
      <w:r>
        <w:rPr>
          <w:lang w:val="es-CO"/>
        </w:rPr>
        <w:t>Elaine</w:t>
      </w:r>
      <w:proofErr w:type="spellEnd"/>
      <w:r>
        <w:rPr>
          <w:lang w:val="es-CO"/>
        </w:rPr>
        <w:t xml:space="preserve"> escobar</w:t>
      </w:r>
    </w:p>
    <w:p w:rsidR="0095544A" w:rsidRDefault="0095544A" w:rsidP="0095544A">
      <w:pPr>
        <w:jc w:val="both"/>
        <w:rPr>
          <w:lang w:val="es-CO"/>
        </w:rPr>
      </w:pPr>
      <w:r>
        <w:rPr>
          <w:lang w:val="es-CO"/>
        </w:rPr>
        <w:t xml:space="preserve">AUSENTES: Ana Patricia  </w:t>
      </w:r>
      <w:proofErr w:type="spellStart"/>
      <w:r>
        <w:rPr>
          <w:lang w:val="es-CO"/>
        </w:rPr>
        <w:t>Ortíz</w:t>
      </w:r>
      <w:proofErr w:type="spellEnd"/>
      <w:r>
        <w:rPr>
          <w:lang w:val="es-CO"/>
        </w:rPr>
        <w:t xml:space="preserve"> (incapacidad)</w:t>
      </w:r>
    </w:p>
    <w:p w:rsidR="0095544A" w:rsidRDefault="0095544A" w:rsidP="0095544A">
      <w:pPr>
        <w:jc w:val="both"/>
        <w:rPr>
          <w:lang w:val="es-CO"/>
        </w:rPr>
      </w:pPr>
      <w:r>
        <w:rPr>
          <w:b/>
          <w:lang w:val="es-CO"/>
        </w:rPr>
        <w:t>AGENDA</w:t>
      </w:r>
      <w:r>
        <w:rPr>
          <w:lang w:val="es-CO"/>
        </w:rPr>
        <w:t>:</w:t>
      </w:r>
    </w:p>
    <w:p w:rsidR="0095544A" w:rsidRDefault="0095544A" w:rsidP="0095544A">
      <w:pPr>
        <w:pStyle w:val="ListParagraph"/>
        <w:numPr>
          <w:ilvl w:val="0"/>
          <w:numId w:val="3"/>
        </w:numPr>
        <w:jc w:val="both"/>
        <w:rPr>
          <w:lang w:val="es-CO"/>
        </w:rPr>
      </w:pPr>
      <w:r>
        <w:rPr>
          <w:lang w:val="es-CO"/>
        </w:rPr>
        <w:t>Sidey nos explica que en el Wiki se ha abierto otra página para que separemos las actas de reunión de nivel de las actas de Coordinación.</w:t>
      </w:r>
    </w:p>
    <w:p w:rsidR="0095544A" w:rsidRDefault="0095544A" w:rsidP="0095544A">
      <w:pPr>
        <w:pStyle w:val="ListParagraph"/>
        <w:numPr>
          <w:ilvl w:val="0"/>
          <w:numId w:val="3"/>
        </w:numPr>
        <w:jc w:val="both"/>
        <w:rPr>
          <w:lang w:val="es-CO"/>
        </w:rPr>
      </w:pPr>
      <w:r>
        <w:rPr>
          <w:lang w:val="es-CO"/>
        </w:rPr>
        <w:t>Se sugiere no entrar al correo personal, sino a “</w:t>
      </w:r>
      <w:proofErr w:type="spellStart"/>
      <w:r>
        <w:rPr>
          <w:lang w:val="es-CO"/>
        </w:rPr>
        <w:t>Wikispaces</w:t>
      </w:r>
      <w:proofErr w:type="spellEnd"/>
      <w:r>
        <w:rPr>
          <w:lang w:val="es-CO"/>
        </w:rPr>
        <w:t>” para facilitar el acceso a los documentos.</w:t>
      </w:r>
    </w:p>
    <w:p w:rsidR="0095544A" w:rsidRDefault="0095544A" w:rsidP="0095544A">
      <w:pPr>
        <w:pStyle w:val="ListParagraph"/>
        <w:numPr>
          <w:ilvl w:val="0"/>
          <w:numId w:val="3"/>
        </w:numPr>
        <w:jc w:val="both"/>
        <w:rPr>
          <w:lang w:val="es-CO"/>
        </w:rPr>
      </w:pPr>
      <w:r>
        <w:rPr>
          <w:lang w:val="es-CO"/>
        </w:rPr>
        <w:t>Se sugiere esperar para organizar los mosaicos de las fotos de los niños de cada salón, hasta que se nos entregue el formato oficial por parte de María Fernanda, Secretaria de la Sección.</w:t>
      </w:r>
    </w:p>
    <w:p w:rsidR="0095544A" w:rsidRDefault="0095544A" w:rsidP="0095544A">
      <w:pPr>
        <w:pStyle w:val="ListParagraph"/>
        <w:numPr>
          <w:ilvl w:val="0"/>
          <w:numId w:val="3"/>
        </w:numPr>
        <w:jc w:val="both"/>
        <w:rPr>
          <w:lang w:val="es-CO"/>
        </w:rPr>
      </w:pPr>
      <w:r>
        <w:rPr>
          <w:lang w:val="es-CO"/>
        </w:rPr>
        <w:t>Sugerencias de estrategias de diferenciación para unificar criterios:</w:t>
      </w:r>
    </w:p>
    <w:p w:rsidR="0095544A" w:rsidRDefault="0095544A" w:rsidP="0095544A">
      <w:pPr>
        <w:pStyle w:val="ListParagraph"/>
        <w:jc w:val="both"/>
        <w:rPr>
          <w:lang w:val="es-CO"/>
        </w:rPr>
      </w:pPr>
    </w:p>
    <w:tbl>
      <w:tblPr>
        <w:tblStyle w:val="TableGrid"/>
        <w:tblW w:w="0" w:type="auto"/>
        <w:tblInd w:w="720" w:type="dxa"/>
        <w:tblLook w:val="04A0"/>
      </w:tblPr>
      <w:tblGrid>
        <w:gridCol w:w="2898"/>
        <w:gridCol w:w="2520"/>
        <w:gridCol w:w="2520"/>
      </w:tblGrid>
      <w:tr w:rsidR="00287D88" w:rsidTr="0006638B">
        <w:tc>
          <w:tcPr>
            <w:tcW w:w="2898" w:type="dxa"/>
          </w:tcPr>
          <w:p w:rsidR="00287D88" w:rsidRPr="0089684A" w:rsidRDefault="00287D88" w:rsidP="0089684A">
            <w:pPr>
              <w:pStyle w:val="ListParagraph"/>
              <w:ind w:left="0"/>
              <w:jc w:val="center"/>
              <w:rPr>
                <w:b/>
                <w:lang w:val="es-CO"/>
              </w:rPr>
            </w:pPr>
            <w:r w:rsidRPr="0089684A">
              <w:rPr>
                <w:b/>
                <w:lang w:val="es-CO"/>
              </w:rPr>
              <w:t>PLAN CASERO</w:t>
            </w:r>
          </w:p>
        </w:tc>
        <w:tc>
          <w:tcPr>
            <w:tcW w:w="2520" w:type="dxa"/>
          </w:tcPr>
          <w:p w:rsidR="00287D88" w:rsidRPr="0089684A" w:rsidRDefault="00287D88" w:rsidP="0089684A">
            <w:pPr>
              <w:pStyle w:val="ListParagraph"/>
              <w:ind w:left="0"/>
              <w:jc w:val="center"/>
              <w:rPr>
                <w:b/>
                <w:lang w:val="es-CO"/>
              </w:rPr>
            </w:pPr>
            <w:r w:rsidRPr="0089684A">
              <w:rPr>
                <w:b/>
                <w:lang w:val="es-CO"/>
              </w:rPr>
              <w:t>TAKE-HOME FOLDER</w:t>
            </w:r>
          </w:p>
        </w:tc>
        <w:tc>
          <w:tcPr>
            <w:tcW w:w="2520" w:type="dxa"/>
          </w:tcPr>
          <w:p w:rsidR="00287D88" w:rsidRPr="00287D88" w:rsidRDefault="00287D88" w:rsidP="00287D88">
            <w:pPr>
              <w:pStyle w:val="ListParagraph"/>
              <w:ind w:left="0"/>
              <w:jc w:val="center"/>
              <w:rPr>
                <w:b/>
                <w:lang w:val="es-CO"/>
              </w:rPr>
            </w:pPr>
            <w:r w:rsidRPr="00287D88">
              <w:rPr>
                <w:b/>
                <w:lang w:val="es-CO"/>
              </w:rPr>
              <w:t>TAREAS DIFERENCIADAS</w:t>
            </w:r>
          </w:p>
        </w:tc>
      </w:tr>
      <w:tr w:rsidR="00287D88" w:rsidRPr="000136B4" w:rsidTr="0006638B">
        <w:tc>
          <w:tcPr>
            <w:tcW w:w="2898" w:type="dxa"/>
          </w:tcPr>
          <w:p w:rsidR="00287D88" w:rsidRPr="00287D88" w:rsidRDefault="00287D88" w:rsidP="0095544A">
            <w:pPr>
              <w:pStyle w:val="ListParagraph"/>
              <w:ind w:left="0"/>
              <w:jc w:val="both"/>
              <w:rPr>
                <w:sz w:val="20"/>
                <w:szCs w:val="20"/>
                <w:lang w:val="es-CO"/>
              </w:rPr>
            </w:pPr>
            <w:r w:rsidRPr="00287D88">
              <w:rPr>
                <w:sz w:val="20"/>
                <w:szCs w:val="20"/>
                <w:lang w:val="es-CO"/>
              </w:rPr>
              <w:t>En él se refuerzan los logros pendientes.</w:t>
            </w:r>
          </w:p>
          <w:p w:rsidR="00287D88" w:rsidRPr="00287D88" w:rsidRDefault="00287D88" w:rsidP="0095544A">
            <w:pPr>
              <w:pStyle w:val="ListParagraph"/>
              <w:ind w:left="0"/>
              <w:jc w:val="both"/>
              <w:rPr>
                <w:sz w:val="20"/>
                <w:szCs w:val="20"/>
                <w:lang w:val="es-CO"/>
              </w:rPr>
            </w:pPr>
            <w:r w:rsidRPr="00287D88">
              <w:rPr>
                <w:sz w:val="20"/>
                <w:szCs w:val="20"/>
                <w:lang w:val="es-CO"/>
              </w:rPr>
              <w:t>Español: Cita a los papás para explicarlo y luego para hacerle seguimiento (oral).Se sacaban fotocopias con guía escrita. En la parte escrita se trabaja</w:t>
            </w:r>
          </w:p>
          <w:p w:rsidR="00287D88" w:rsidRPr="00287D88" w:rsidRDefault="00287D88" w:rsidP="0095544A">
            <w:pPr>
              <w:pStyle w:val="ListParagraph"/>
              <w:ind w:left="0"/>
              <w:jc w:val="both"/>
              <w:rPr>
                <w:sz w:val="20"/>
                <w:szCs w:val="20"/>
                <w:lang w:val="es-CO"/>
              </w:rPr>
            </w:pPr>
            <w:proofErr w:type="gramStart"/>
            <w:r w:rsidRPr="00287D88">
              <w:rPr>
                <w:sz w:val="20"/>
                <w:szCs w:val="20"/>
                <w:lang w:val="es-CO"/>
              </w:rPr>
              <w:t>complementario</w:t>
            </w:r>
            <w:proofErr w:type="gramEnd"/>
            <w:r w:rsidRPr="00287D88">
              <w:rPr>
                <w:sz w:val="20"/>
                <w:szCs w:val="20"/>
                <w:lang w:val="es-CO"/>
              </w:rPr>
              <w:t xml:space="preserve"> a la metodología de “Letras” y se añade al trabajo independiente de cada niño. Desde esta área solo era para los niños de bajo rendimiento.</w:t>
            </w:r>
          </w:p>
          <w:p w:rsidR="00287D88" w:rsidRDefault="00287D88" w:rsidP="0095544A">
            <w:pPr>
              <w:pStyle w:val="ListParagraph"/>
              <w:ind w:left="0"/>
              <w:jc w:val="both"/>
              <w:rPr>
                <w:sz w:val="20"/>
                <w:szCs w:val="20"/>
                <w:lang w:val="es-CO"/>
              </w:rPr>
            </w:pPr>
            <w:r w:rsidRPr="00287D88">
              <w:rPr>
                <w:sz w:val="20"/>
                <w:szCs w:val="20"/>
                <w:lang w:val="es-CO"/>
              </w:rPr>
              <w:t>Con los titulares el objetivo es reforzar Maths, L2 y conceptos de la Unidad (</w:t>
            </w:r>
            <w:proofErr w:type="spellStart"/>
            <w:r w:rsidRPr="00287D88">
              <w:rPr>
                <w:sz w:val="20"/>
                <w:szCs w:val="20"/>
                <w:lang w:val="es-CO"/>
              </w:rPr>
              <w:t>tier</w:t>
            </w:r>
            <w:proofErr w:type="spellEnd"/>
            <w:r w:rsidRPr="00287D88">
              <w:rPr>
                <w:sz w:val="20"/>
                <w:szCs w:val="20"/>
                <w:lang w:val="es-CO"/>
              </w:rPr>
              <w:t xml:space="preserve"> </w:t>
            </w:r>
            <w:r w:rsidR="007364E8">
              <w:rPr>
                <w:sz w:val="20"/>
                <w:szCs w:val="20"/>
                <w:lang w:val="es-CO"/>
              </w:rPr>
              <w:t>3</w:t>
            </w:r>
            <w:r w:rsidRPr="00287D88">
              <w:rPr>
                <w:sz w:val="20"/>
                <w:szCs w:val="20"/>
                <w:lang w:val="es-CO"/>
              </w:rPr>
              <w:t>). Se diseñó en forma de “panfleto” con información</w:t>
            </w:r>
            <w:r>
              <w:rPr>
                <w:lang w:val="es-CO"/>
              </w:rPr>
              <w:t xml:space="preserve"> </w:t>
            </w:r>
            <w:r w:rsidRPr="00287D88">
              <w:rPr>
                <w:sz w:val="20"/>
                <w:szCs w:val="20"/>
                <w:lang w:val="es-CO"/>
              </w:rPr>
              <w:t>detallada de cómo desarrollarlo.</w:t>
            </w:r>
          </w:p>
          <w:p w:rsidR="0025782F" w:rsidRDefault="0025782F" w:rsidP="0095544A">
            <w:pPr>
              <w:pStyle w:val="ListParagraph"/>
              <w:ind w:left="0"/>
              <w:jc w:val="both"/>
              <w:rPr>
                <w:lang w:val="es-CO"/>
              </w:rPr>
            </w:pPr>
            <w:r>
              <w:rPr>
                <w:sz w:val="20"/>
                <w:szCs w:val="20"/>
                <w:lang w:val="es-CO"/>
              </w:rPr>
              <w:t xml:space="preserve">En L1 y L2 hay seguimiento </w:t>
            </w:r>
            <w:r w:rsidR="000136B4">
              <w:rPr>
                <w:sz w:val="20"/>
                <w:szCs w:val="20"/>
                <w:lang w:val="es-CO"/>
              </w:rPr>
              <w:t>continuo</w:t>
            </w:r>
            <w:r>
              <w:rPr>
                <w:sz w:val="20"/>
                <w:szCs w:val="20"/>
                <w:lang w:val="es-CO"/>
              </w:rPr>
              <w:t xml:space="preserve"> por parte de los maestros.</w:t>
            </w:r>
          </w:p>
          <w:p w:rsidR="00287D88" w:rsidRDefault="00287D88" w:rsidP="0095544A">
            <w:pPr>
              <w:pStyle w:val="ListParagraph"/>
              <w:ind w:left="0"/>
              <w:jc w:val="both"/>
              <w:rPr>
                <w:lang w:val="es-CO"/>
              </w:rPr>
            </w:pPr>
          </w:p>
        </w:tc>
        <w:tc>
          <w:tcPr>
            <w:tcW w:w="2520" w:type="dxa"/>
          </w:tcPr>
          <w:p w:rsidR="00287D88" w:rsidRDefault="00287D88" w:rsidP="0089684A">
            <w:pPr>
              <w:jc w:val="both"/>
              <w:rPr>
                <w:lang w:val="es-CO"/>
              </w:rPr>
            </w:pPr>
            <w:proofErr w:type="spellStart"/>
            <w:r>
              <w:rPr>
                <w:lang w:val="es-CO"/>
              </w:rPr>
              <w:t>Yvonne</w:t>
            </w:r>
            <w:proofErr w:type="spellEnd"/>
            <w:r>
              <w:rPr>
                <w:lang w:val="es-CO"/>
              </w:rPr>
              <w:t xml:space="preserve"> guiará este trabajo poniéndose en contacto con Aura María.</w:t>
            </w:r>
          </w:p>
          <w:p w:rsidR="00287D88" w:rsidRPr="0089684A" w:rsidRDefault="00287D88" w:rsidP="0089684A">
            <w:pPr>
              <w:jc w:val="both"/>
              <w:rPr>
                <w:lang w:val="es-CO"/>
              </w:rPr>
            </w:pPr>
            <w:r w:rsidRPr="0089684A">
              <w:rPr>
                <w:lang w:val="es-CO"/>
              </w:rPr>
              <w:t>Se envía folder o cuaderno para reforzar motricidad fina y gruesa.</w:t>
            </w:r>
          </w:p>
          <w:p w:rsidR="00287D88" w:rsidRPr="0089684A" w:rsidRDefault="00287D88" w:rsidP="0089684A">
            <w:pPr>
              <w:jc w:val="both"/>
              <w:rPr>
                <w:lang w:val="es-CO"/>
              </w:rPr>
            </w:pPr>
            <w:r w:rsidRPr="0089684A">
              <w:rPr>
                <w:lang w:val="es-CO"/>
              </w:rPr>
              <w:t>Copias con instrucciones escritas para motricidad fina y consignas escritas para motricidad gruesa.</w:t>
            </w:r>
          </w:p>
          <w:p w:rsidR="00287D88" w:rsidRPr="0089684A" w:rsidRDefault="00287D88" w:rsidP="0089684A">
            <w:pPr>
              <w:jc w:val="both"/>
              <w:rPr>
                <w:lang w:val="es-CO"/>
              </w:rPr>
            </w:pPr>
            <w:r w:rsidRPr="0089684A">
              <w:rPr>
                <w:lang w:val="es-CO"/>
              </w:rPr>
              <w:t>Hay seguimiento por parte de los papás</w:t>
            </w:r>
            <w:r>
              <w:rPr>
                <w:lang w:val="es-CO"/>
              </w:rPr>
              <w:t xml:space="preserve"> y de los maestros</w:t>
            </w:r>
            <w:r w:rsidRPr="0089684A">
              <w:rPr>
                <w:lang w:val="es-CO"/>
              </w:rPr>
              <w:t xml:space="preserve">. </w:t>
            </w:r>
          </w:p>
          <w:p w:rsidR="00287D88" w:rsidRDefault="00287D88" w:rsidP="0089684A">
            <w:pPr>
              <w:jc w:val="both"/>
              <w:rPr>
                <w:lang w:val="es-CO"/>
              </w:rPr>
            </w:pPr>
            <w:r w:rsidRPr="0089684A">
              <w:rPr>
                <w:lang w:val="es-CO"/>
              </w:rPr>
              <w:t>Se envía semanal o quincenal</w:t>
            </w:r>
            <w:r>
              <w:rPr>
                <w:lang w:val="es-CO"/>
              </w:rPr>
              <w:t>mente.</w:t>
            </w:r>
          </w:p>
          <w:p w:rsidR="0025782F" w:rsidRPr="0089684A" w:rsidRDefault="0025782F" w:rsidP="0089684A">
            <w:pPr>
              <w:jc w:val="both"/>
              <w:rPr>
                <w:lang w:val="es-CO"/>
              </w:rPr>
            </w:pPr>
            <w:r>
              <w:rPr>
                <w:lang w:val="es-CO"/>
              </w:rPr>
              <w:t>Seguimiento por parte de los profesores titulares.</w:t>
            </w:r>
          </w:p>
        </w:tc>
        <w:tc>
          <w:tcPr>
            <w:tcW w:w="2520" w:type="dxa"/>
          </w:tcPr>
          <w:p w:rsidR="00287D88" w:rsidRDefault="00287D88" w:rsidP="0095544A">
            <w:pPr>
              <w:pStyle w:val="ListParagraph"/>
              <w:ind w:left="0"/>
              <w:jc w:val="both"/>
              <w:rPr>
                <w:lang w:val="es-CO"/>
              </w:rPr>
            </w:pPr>
            <w:r>
              <w:rPr>
                <w:lang w:val="es-CO"/>
              </w:rPr>
              <w:t>Actividades grupales que tienen como objetivo dar “</w:t>
            </w:r>
            <w:proofErr w:type="spellStart"/>
            <w:r>
              <w:rPr>
                <w:lang w:val="es-CO"/>
              </w:rPr>
              <w:t>extensions</w:t>
            </w:r>
            <w:proofErr w:type="spellEnd"/>
            <w:r>
              <w:rPr>
                <w:lang w:val="es-CO"/>
              </w:rPr>
              <w:t>” o “</w:t>
            </w:r>
            <w:proofErr w:type="spellStart"/>
            <w:r>
              <w:rPr>
                <w:lang w:val="es-CO"/>
              </w:rPr>
              <w:t>reductions</w:t>
            </w:r>
            <w:proofErr w:type="spellEnd"/>
            <w:r>
              <w:rPr>
                <w:lang w:val="es-CO"/>
              </w:rPr>
              <w:t>” dependiendo de los intereses</w:t>
            </w:r>
            <w:r w:rsidR="0025782F">
              <w:rPr>
                <w:lang w:val="es-CO"/>
              </w:rPr>
              <w:t>, necesidades</w:t>
            </w:r>
            <w:r>
              <w:rPr>
                <w:lang w:val="es-CO"/>
              </w:rPr>
              <w:t xml:space="preserve"> y habilidades de cada niño</w:t>
            </w:r>
            <w:r w:rsidR="0025782F">
              <w:rPr>
                <w:lang w:val="es-CO"/>
              </w:rPr>
              <w:t>.</w:t>
            </w:r>
          </w:p>
          <w:p w:rsidR="000136B4" w:rsidRPr="000136B4" w:rsidRDefault="000136B4" w:rsidP="0095544A">
            <w:pPr>
              <w:pStyle w:val="ListParagraph"/>
              <w:ind w:left="0"/>
              <w:jc w:val="both"/>
            </w:pPr>
            <w:r w:rsidRPr="000136B4">
              <w:t xml:space="preserve">Se </w:t>
            </w:r>
            <w:proofErr w:type="spellStart"/>
            <w:r w:rsidRPr="000136B4">
              <w:t>sugieren</w:t>
            </w:r>
            <w:proofErr w:type="spellEnd"/>
            <w:r w:rsidRPr="000136B4">
              <w:t>:</w:t>
            </w:r>
          </w:p>
          <w:p w:rsidR="000136B4" w:rsidRDefault="000136B4" w:rsidP="0095544A">
            <w:pPr>
              <w:pStyle w:val="ListParagraph"/>
              <w:ind w:left="0"/>
              <w:jc w:val="both"/>
            </w:pPr>
            <w:r w:rsidRPr="000136B4">
              <w:t>“Sharing my daily experiences</w:t>
            </w:r>
            <w:r>
              <w:t>”.</w:t>
            </w:r>
          </w:p>
          <w:p w:rsidR="000136B4" w:rsidRDefault="000136B4" w:rsidP="0095544A">
            <w:pPr>
              <w:pStyle w:val="ListParagraph"/>
              <w:ind w:left="0"/>
              <w:jc w:val="both"/>
            </w:pPr>
            <w:r>
              <w:t xml:space="preserve">“Sharing my </w:t>
            </w:r>
            <w:proofErr w:type="spellStart"/>
            <w:r>
              <w:t>favourite</w:t>
            </w:r>
            <w:proofErr w:type="spellEnd"/>
            <w:r>
              <w:t xml:space="preserve"> poem or song”.</w:t>
            </w:r>
          </w:p>
          <w:p w:rsidR="000136B4" w:rsidRPr="000136B4" w:rsidRDefault="000136B4" w:rsidP="0095544A">
            <w:pPr>
              <w:pStyle w:val="ListParagraph"/>
              <w:ind w:left="0"/>
              <w:jc w:val="both"/>
            </w:pPr>
          </w:p>
        </w:tc>
      </w:tr>
    </w:tbl>
    <w:p w:rsidR="0095544A" w:rsidRDefault="0095544A" w:rsidP="0095544A">
      <w:pPr>
        <w:pStyle w:val="ListParagraph"/>
        <w:numPr>
          <w:ilvl w:val="0"/>
          <w:numId w:val="3"/>
        </w:numPr>
        <w:jc w:val="both"/>
        <w:rPr>
          <w:lang w:val="es-CO"/>
        </w:rPr>
      </w:pPr>
      <w:r>
        <w:rPr>
          <w:lang w:val="es-CO"/>
        </w:rPr>
        <w:t xml:space="preserve">Aura María ha sido asignada para ponerse en contacto con </w:t>
      </w:r>
      <w:proofErr w:type="spellStart"/>
      <w:r>
        <w:rPr>
          <w:lang w:val="es-CO"/>
        </w:rPr>
        <w:t>Yvonne</w:t>
      </w:r>
      <w:proofErr w:type="spellEnd"/>
      <w:r>
        <w:rPr>
          <w:lang w:val="es-CO"/>
        </w:rPr>
        <w:t xml:space="preserve"> Muñoz y que sea ella el canal de comunicación entre la especialista y </w:t>
      </w:r>
      <w:r w:rsidR="0025782F">
        <w:rPr>
          <w:lang w:val="es-CO"/>
        </w:rPr>
        <w:t>los profesores titulares</w:t>
      </w:r>
      <w:r>
        <w:rPr>
          <w:lang w:val="es-CO"/>
        </w:rPr>
        <w:t>.</w:t>
      </w:r>
    </w:p>
    <w:p w:rsidR="000136B4" w:rsidRDefault="002045CD" w:rsidP="0095544A">
      <w:pPr>
        <w:pStyle w:val="ListParagraph"/>
        <w:numPr>
          <w:ilvl w:val="0"/>
          <w:numId w:val="3"/>
        </w:numPr>
        <w:jc w:val="both"/>
        <w:rPr>
          <w:lang w:val="es-CO"/>
        </w:rPr>
      </w:pPr>
      <w:r>
        <w:rPr>
          <w:lang w:val="es-CO"/>
        </w:rPr>
        <w:t>Los profesores titulares iniciaron planeación de esta semana.</w:t>
      </w:r>
    </w:p>
    <w:p w:rsidR="0034377C" w:rsidRPr="0095544A" w:rsidRDefault="0034377C" w:rsidP="0095544A">
      <w:pPr>
        <w:pStyle w:val="ListParagraph"/>
        <w:numPr>
          <w:ilvl w:val="0"/>
          <w:numId w:val="3"/>
        </w:numPr>
        <w:jc w:val="both"/>
        <w:rPr>
          <w:lang w:val="es-CO"/>
        </w:rPr>
      </w:pPr>
      <w:r>
        <w:rPr>
          <w:lang w:val="es-CO"/>
        </w:rPr>
        <w:lastRenderedPageBreak/>
        <w:t xml:space="preserve">El próximo Jueves 3 de </w:t>
      </w:r>
      <w:proofErr w:type="spellStart"/>
      <w:r>
        <w:rPr>
          <w:lang w:val="es-CO"/>
        </w:rPr>
        <w:t>Sept</w:t>
      </w:r>
      <w:proofErr w:type="spellEnd"/>
      <w:r>
        <w:rPr>
          <w:lang w:val="es-CO"/>
        </w:rPr>
        <w:t xml:space="preserve"> compartiremos estrategias de diferenciación aplicadas en nuestro salón, y la planeación de la Unidad “</w:t>
      </w:r>
      <w:proofErr w:type="spellStart"/>
      <w:r>
        <w:rPr>
          <w:lang w:val="es-CO"/>
        </w:rPr>
        <w:t>How</w:t>
      </w:r>
      <w:proofErr w:type="spellEnd"/>
      <w:r>
        <w:rPr>
          <w:lang w:val="es-CO"/>
        </w:rPr>
        <w:t xml:space="preserve"> </w:t>
      </w:r>
      <w:proofErr w:type="spellStart"/>
      <w:r>
        <w:rPr>
          <w:lang w:val="es-CO"/>
        </w:rPr>
        <w:t>the</w:t>
      </w:r>
      <w:proofErr w:type="spellEnd"/>
      <w:r>
        <w:rPr>
          <w:lang w:val="es-CO"/>
        </w:rPr>
        <w:t xml:space="preserve"> </w:t>
      </w:r>
      <w:proofErr w:type="spellStart"/>
      <w:r>
        <w:rPr>
          <w:lang w:val="es-CO"/>
        </w:rPr>
        <w:t>world</w:t>
      </w:r>
      <w:proofErr w:type="spellEnd"/>
      <w:r>
        <w:rPr>
          <w:lang w:val="es-CO"/>
        </w:rPr>
        <w:t xml:space="preserve"> Works” queda aplazada hasta nueva orden.</w:t>
      </w:r>
    </w:p>
    <w:p w:rsidR="0095544A" w:rsidRDefault="0095544A" w:rsidP="0095544A">
      <w:pPr>
        <w:jc w:val="both"/>
        <w:rPr>
          <w:b/>
          <w:lang w:val="es-CO"/>
        </w:rPr>
      </w:pPr>
      <w:r>
        <w:rPr>
          <w:b/>
          <w:lang w:val="es-CO"/>
        </w:rPr>
        <w:t xml:space="preserve">Firmas: </w:t>
      </w:r>
    </w:p>
    <w:p w:rsidR="0095544A" w:rsidRDefault="0095544A" w:rsidP="0095544A">
      <w:pPr>
        <w:pStyle w:val="ListParagraph"/>
        <w:numPr>
          <w:ilvl w:val="0"/>
          <w:numId w:val="2"/>
        </w:numPr>
        <w:jc w:val="both"/>
        <w:rPr>
          <w:lang w:val="es-CO"/>
        </w:rPr>
      </w:pPr>
      <w:r>
        <w:rPr>
          <w:lang w:val="es-CO"/>
        </w:rPr>
        <w:t xml:space="preserve">Sidey </w:t>
      </w:r>
      <w:proofErr w:type="spellStart"/>
      <w:r>
        <w:rPr>
          <w:lang w:val="es-CO"/>
        </w:rPr>
        <w:t>Viedman</w:t>
      </w:r>
      <w:proofErr w:type="spellEnd"/>
      <w:r>
        <w:rPr>
          <w:lang w:val="es-CO"/>
        </w:rPr>
        <w:t>________________________________</w:t>
      </w:r>
    </w:p>
    <w:p w:rsidR="0095544A" w:rsidRDefault="0095544A" w:rsidP="0095544A">
      <w:pPr>
        <w:pStyle w:val="ListParagraph"/>
        <w:numPr>
          <w:ilvl w:val="0"/>
          <w:numId w:val="2"/>
        </w:numPr>
        <w:jc w:val="both"/>
        <w:rPr>
          <w:lang w:val="es-CO"/>
        </w:rPr>
      </w:pPr>
      <w:r>
        <w:rPr>
          <w:lang w:val="es-CO"/>
        </w:rPr>
        <w:t xml:space="preserve">Claudia </w:t>
      </w:r>
      <w:proofErr w:type="spellStart"/>
      <w:r>
        <w:rPr>
          <w:lang w:val="es-CO"/>
        </w:rPr>
        <w:t>Madriñan</w:t>
      </w:r>
      <w:proofErr w:type="spellEnd"/>
      <w:r>
        <w:rPr>
          <w:lang w:val="es-CO"/>
        </w:rPr>
        <w:t>______________________________</w:t>
      </w:r>
    </w:p>
    <w:p w:rsidR="0095544A" w:rsidRDefault="0095544A" w:rsidP="0095544A">
      <w:pPr>
        <w:pStyle w:val="ListParagraph"/>
        <w:numPr>
          <w:ilvl w:val="0"/>
          <w:numId w:val="2"/>
        </w:numPr>
        <w:jc w:val="both"/>
        <w:rPr>
          <w:lang w:val="es-CO"/>
        </w:rPr>
      </w:pPr>
      <w:r>
        <w:rPr>
          <w:lang w:val="es-CO"/>
        </w:rPr>
        <w:t>Chachi Cabal__________________________________</w:t>
      </w:r>
    </w:p>
    <w:p w:rsidR="0095544A" w:rsidRDefault="0095544A" w:rsidP="0095544A">
      <w:pPr>
        <w:pStyle w:val="ListParagraph"/>
        <w:numPr>
          <w:ilvl w:val="0"/>
          <w:numId w:val="2"/>
        </w:numPr>
        <w:jc w:val="both"/>
        <w:rPr>
          <w:lang w:val="es-CO"/>
        </w:rPr>
      </w:pPr>
      <w:r>
        <w:rPr>
          <w:lang w:val="es-CO"/>
        </w:rPr>
        <w:t>Martha Parra_________________________________</w:t>
      </w:r>
    </w:p>
    <w:p w:rsidR="0095544A" w:rsidRDefault="0095544A" w:rsidP="0095544A">
      <w:pPr>
        <w:pStyle w:val="ListParagraph"/>
        <w:numPr>
          <w:ilvl w:val="0"/>
          <w:numId w:val="2"/>
        </w:numPr>
        <w:jc w:val="both"/>
        <w:rPr>
          <w:lang w:val="es-CO"/>
        </w:rPr>
      </w:pPr>
      <w:r>
        <w:rPr>
          <w:lang w:val="es-CO"/>
        </w:rPr>
        <w:t>María  Elena Valencia_____________________________</w:t>
      </w:r>
    </w:p>
    <w:p w:rsidR="0095544A" w:rsidRDefault="0095544A" w:rsidP="0095544A">
      <w:pPr>
        <w:pStyle w:val="ListParagraph"/>
        <w:numPr>
          <w:ilvl w:val="0"/>
          <w:numId w:val="2"/>
        </w:numPr>
        <w:jc w:val="both"/>
        <w:rPr>
          <w:lang w:val="es-CO"/>
        </w:rPr>
      </w:pPr>
      <w:r>
        <w:rPr>
          <w:lang w:val="es-CO"/>
        </w:rPr>
        <w:t>Ana Patricia Ortiz (incapacitada)__________________________________</w:t>
      </w:r>
    </w:p>
    <w:p w:rsidR="0095544A" w:rsidRDefault="0095544A" w:rsidP="0095544A">
      <w:pPr>
        <w:pStyle w:val="ListParagraph"/>
        <w:numPr>
          <w:ilvl w:val="0"/>
          <w:numId w:val="2"/>
        </w:numPr>
        <w:jc w:val="both"/>
        <w:rPr>
          <w:lang w:val="es-CO"/>
        </w:rPr>
      </w:pPr>
      <w:r>
        <w:rPr>
          <w:lang w:val="es-CO"/>
        </w:rPr>
        <w:t>María  Elisa Giraldo (reemplazo de Ana Patricia)________________________________________</w:t>
      </w:r>
    </w:p>
    <w:p w:rsidR="0095544A" w:rsidRDefault="0095544A" w:rsidP="0095544A">
      <w:pPr>
        <w:pStyle w:val="ListParagraph"/>
        <w:numPr>
          <w:ilvl w:val="0"/>
          <w:numId w:val="2"/>
        </w:numPr>
        <w:jc w:val="both"/>
        <w:rPr>
          <w:lang w:val="es-CO"/>
        </w:rPr>
      </w:pPr>
      <w:r>
        <w:rPr>
          <w:lang w:val="es-CO"/>
        </w:rPr>
        <w:t>Aura María Caicedo___________________________________</w:t>
      </w:r>
    </w:p>
    <w:p w:rsidR="0095544A" w:rsidRDefault="0095544A" w:rsidP="0095544A">
      <w:pPr>
        <w:pStyle w:val="ListParagraph"/>
        <w:numPr>
          <w:ilvl w:val="0"/>
          <w:numId w:val="2"/>
        </w:numPr>
        <w:jc w:val="both"/>
        <w:rPr>
          <w:lang w:val="es-CO"/>
        </w:rPr>
      </w:pPr>
      <w:r>
        <w:rPr>
          <w:lang w:val="es-CO"/>
        </w:rPr>
        <w:t>Claudia Cristina Herrera___________________________________</w:t>
      </w:r>
    </w:p>
    <w:p w:rsidR="0095544A" w:rsidRDefault="0095544A" w:rsidP="0095544A">
      <w:pPr>
        <w:pStyle w:val="ListParagraph"/>
        <w:numPr>
          <w:ilvl w:val="0"/>
          <w:numId w:val="2"/>
        </w:numPr>
        <w:jc w:val="both"/>
        <w:rPr>
          <w:lang w:val="es-CO"/>
        </w:rPr>
      </w:pPr>
      <w:r>
        <w:rPr>
          <w:lang w:val="es-CO"/>
        </w:rPr>
        <w:t xml:space="preserve">Clara Inés </w:t>
      </w:r>
      <w:proofErr w:type="spellStart"/>
      <w:r>
        <w:rPr>
          <w:lang w:val="es-CO"/>
        </w:rPr>
        <w:t>Fletcher</w:t>
      </w:r>
      <w:proofErr w:type="spellEnd"/>
      <w:r>
        <w:rPr>
          <w:lang w:val="es-CO"/>
        </w:rPr>
        <w:t>______________________________________</w:t>
      </w:r>
    </w:p>
    <w:p w:rsidR="0095544A" w:rsidRDefault="0095544A" w:rsidP="0095544A">
      <w:pPr>
        <w:pStyle w:val="ListParagraph"/>
        <w:numPr>
          <w:ilvl w:val="0"/>
          <w:numId w:val="2"/>
        </w:numPr>
        <w:jc w:val="both"/>
        <w:rPr>
          <w:lang w:val="es-CO"/>
        </w:rPr>
      </w:pPr>
      <w:r>
        <w:rPr>
          <w:lang w:val="es-CO"/>
        </w:rPr>
        <w:t>Martha Duque_____________________________________</w:t>
      </w:r>
    </w:p>
    <w:p w:rsidR="0095544A" w:rsidRDefault="0095544A" w:rsidP="0095544A">
      <w:pPr>
        <w:pStyle w:val="ListParagraph"/>
        <w:numPr>
          <w:ilvl w:val="0"/>
          <w:numId w:val="2"/>
        </w:numPr>
        <w:jc w:val="both"/>
        <w:rPr>
          <w:lang w:val="es-CO"/>
        </w:rPr>
      </w:pPr>
      <w:r>
        <w:rPr>
          <w:lang w:val="es-CO"/>
        </w:rPr>
        <w:t>Amparo de Gómez___________________________________</w:t>
      </w:r>
    </w:p>
    <w:p w:rsidR="0095544A" w:rsidRDefault="0095544A" w:rsidP="0095544A">
      <w:pPr>
        <w:pStyle w:val="ListParagraph"/>
        <w:numPr>
          <w:ilvl w:val="0"/>
          <w:numId w:val="2"/>
        </w:numPr>
        <w:jc w:val="both"/>
        <w:rPr>
          <w:lang w:val="es-CO"/>
        </w:rPr>
      </w:pPr>
      <w:r>
        <w:rPr>
          <w:lang w:val="es-CO"/>
        </w:rPr>
        <w:t>Juan Guillermo Velásquez________________________________________</w:t>
      </w:r>
    </w:p>
    <w:p w:rsidR="0095544A" w:rsidRDefault="0095544A" w:rsidP="0095544A">
      <w:pPr>
        <w:pStyle w:val="ListParagraph"/>
        <w:numPr>
          <w:ilvl w:val="0"/>
          <w:numId w:val="2"/>
        </w:numPr>
        <w:jc w:val="both"/>
        <w:rPr>
          <w:lang w:val="es-CO"/>
        </w:rPr>
      </w:pPr>
      <w:r>
        <w:rPr>
          <w:lang w:val="es-CO"/>
        </w:rPr>
        <w:t xml:space="preserve">Alexander </w:t>
      </w:r>
      <w:proofErr w:type="spellStart"/>
      <w:r>
        <w:rPr>
          <w:lang w:val="es-CO"/>
        </w:rPr>
        <w:t>Marulanda</w:t>
      </w:r>
      <w:proofErr w:type="spellEnd"/>
      <w:r>
        <w:rPr>
          <w:lang w:val="es-CO"/>
        </w:rPr>
        <w:t>________________________________________</w:t>
      </w:r>
    </w:p>
    <w:p w:rsidR="0095544A" w:rsidRDefault="0095544A" w:rsidP="0095544A">
      <w:pPr>
        <w:pStyle w:val="ListParagraph"/>
        <w:numPr>
          <w:ilvl w:val="0"/>
          <w:numId w:val="2"/>
        </w:numPr>
        <w:jc w:val="both"/>
        <w:rPr>
          <w:lang w:val="es-CO"/>
        </w:rPr>
      </w:pPr>
      <w:r>
        <w:rPr>
          <w:lang w:val="es-CO"/>
        </w:rPr>
        <w:t>Teresa  Velásquez__________________________________________</w:t>
      </w:r>
    </w:p>
    <w:p w:rsidR="0095544A" w:rsidRDefault="0095544A" w:rsidP="0095544A">
      <w:pPr>
        <w:pStyle w:val="ListParagraph"/>
        <w:numPr>
          <w:ilvl w:val="0"/>
          <w:numId w:val="2"/>
        </w:numPr>
        <w:jc w:val="both"/>
        <w:rPr>
          <w:lang w:val="es-CO"/>
        </w:rPr>
      </w:pPr>
      <w:r>
        <w:rPr>
          <w:lang w:val="es-CO"/>
        </w:rPr>
        <w:t>Diana  Fernanda_________________________________________</w:t>
      </w:r>
    </w:p>
    <w:p w:rsidR="0095544A" w:rsidRDefault="0095544A" w:rsidP="0095544A">
      <w:pPr>
        <w:pStyle w:val="ListParagraph"/>
        <w:numPr>
          <w:ilvl w:val="0"/>
          <w:numId w:val="2"/>
        </w:numPr>
        <w:jc w:val="both"/>
        <w:rPr>
          <w:lang w:val="es-CO"/>
        </w:rPr>
      </w:pPr>
      <w:r>
        <w:rPr>
          <w:lang w:val="es-CO"/>
        </w:rPr>
        <w:t>Fernando Arce______________________________________</w:t>
      </w:r>
    </w:p>
    <w:p w:rsidR="0095544A" w:rsidRDefault="0095544A" w:rsidP="0095544A">
      <w:pPr>
        <w:pStyle w:val="ListParagraph"/>
        <w:numPr>
          <w:ilvl w:val="0"/>
          <w:numId w:val="2"/>
        </w:numPr>
        <w:jc w:val="both"/>
        <w:rPr>
          <w:lang w:val="es-CO"/>
        </w:rPr>
      </w:pPr>
      <w:r>
        <w:rPr>
          <w:lang w:val="es-CO"/>
        </w:rPr>
        <w:t>William Osorio_______________________________________</w:t>
      </w:r>
    </w:p>
    <w:p w:rsidR="0095544A" w:rsidRDefault="0095544A" w:rsidP="0095544A">
      <w:pPr>
        <w:pStyle w:val="ListParagraph"/>
        <w:numPr>
          <w:ilvl w:val="0"/>
          <w:numId w:val="2"/>
        </w:numPr>
        <w:jc w:val="both"/>
        <w:rPr>
          <w:lang w:val="es-CO"/>
        </w:rPr>
      </w:pPr>
      <w:proofErr w:type="spellStart"/>
      <w:r>
        <w:rPr>
          <w:lang w:val="es-CO"/>
        </w:rPr>
        <w:t>Elaine</w:t>
      </w:r>
      <w:proofErr w:type="spellEnd"/>
      <w:r>
        <w:rPr>
          <w:lang w:val="es-CO"/>
        </w:rPr>
        <w:t xml:space="preserve"> Escobar____________________________________________</w:t>
      </w:r>
    </w:p>
    <w:p w:rsidR="0095544A" w:rsidRDefault="0095544A" w:rsidP="0095544A"/>
    <w:p w:rsidR="00457253" w:rsidRDefault="00457253"/>
    <w:sectPr w:rsidR="00457253" w:rsidSect="0045725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5546D"/>
    <w:multiLevelType w:val="hybridMultilevel"/>
    <w:tmpl w:val="04FCAFE4"/>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
    <w:nsid w:val="40826B7F"/>
    <w:multiLevelType w:val="hybridMultilevel"/>
    <w:tmpl w:val="717AD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D2076C"/>
    <w:multiLevelType w:val="hybridMultilevel"/>
    <w:tmpl w:val="C0FAD9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ACB72C4"/>
    <w:multiLevelType w:val="hybridMultilevel"/>
    <w:tmpl w:val="145A27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630C07"/>
    <w:multiLevelType w:val="hybridMultilevel"/>
    <w:tmpl w:val="29502F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95544A"/>
    <w:rsid w:val="000136B4"/>
    <w:rsid w:val="0006638B"/>
    <w:rsid w:val="002045CD"/>
    <w:rsid w:val="0025782F"/>
    <w:rsid w:val="00287D88"/>
    <w:rsid w:val="0034377C"/>
    <w:rsid w:val="00457253"/>
    <w:rsid w:val="006C0EF5"/>
    <w:rsid w:val="006E716A"/>
    <w:rsid w:val="007364E8"/>
    <w:rsid w:val="00800E69"/>
    <w:rsid w:val="0089684A"/>
    <w:rsid w:val="00952699"/>
    <w:rsid w:val="00955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4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44A"/>
    <w:pPr>
      <w:ind w:left="720"/>
      <w:contextualSpacing/>
    </w:pPr>
  </w:style>
  <w:style w:type="table" w:styleId="TableGrid">
    <w:name w:val="Table Grid"/>
    <w:basedOn w:val="TableNormal"/>
    <w:uiPriority w:val="59"/>
    <w:rsid w:val="009554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492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dc:creator>
  <cp:lastModifiedBy>Coordinacion</cp:lastModifiedBy>
  <cp:revision>9</cp:revision>
  <dcterms:created xsi:type="dcterms:W3CDTF">2009-08-25T19:11:00Z</dcterms:created>
  <dcterms:modified xsi:type="dcterms:W3CDTF">2009-08-25T19:52:00Z</dcterms:modified>
</cp:coreProperties>
</file>